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5C73FA88" w:rsidR="00975A6F" w:rsidRDefault="00305603" w:rsidP="0030560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5603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(159-21-137-12940)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5603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Устиново, улица Народная, в районе дома номер 9. Кадастровый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5603">
        <w:rPr>
          <w:rFonts w:ascii="Times New Roman" w:hAnsi="Times New Roman"/>
          <w:bCs/>
          <w:sz w:val="28"/>
          <w:szCs w:val="28"/>
        </w:rPr>
        <w:t>номер сооружения 59:32:3420001:3629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5C09F211" w14:textId="11ECC676" w:rsidR="00305603" w:rsidRPr="00305603" w:rsidRDefault="00305603" w:rsidP="0030560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603">
        <w:rPr>
          <w:rFonts w:ascii="Times New Roman" w:hAnsi="Times New Roman"/>
          <w:bCs/>
          <w:sz w:val="28"/>
          <w:szCs w:val="28"/>
        </w:rPr>
        <w:t>59:32:3420001:2891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05603">
        <w:rPr>
          <w:rFonts w:ascii="Times New Roman" w:hAnsi="Times New Roman"/>
          <w:bCs/>
          <w:sz w:val="28"/>
          <w:szCs w:val="28"/>
        </w:rPr>
        <w:t>Пермский край, м.р-н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5603">
        <w:rPr>
          <w:rFonts w:ascii="Times New Roman" w:hAnsi="Times New Roman"/>
          <w:bCs/>
          <w:sz w:val="28"/>
          <w:szCs w:val="28"/>
        </w:rPr>
        <w:t>Пермский, с.п. Двуреченское, д. Устиново =272 кв.м.</w:t>
      </w:r>
    </w:p>
    <w:p w14:paraId="02927BFA" w14:textId="48AAE5E3" w:rsidR="00305603" w:rsidRDefault="00305603" w:rsidP="0030560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603">
        <w:rPr>
          <w:rFonts w:ascii="Times New Roman" w:hAnsi="Times New Roman"/>
          <w:bCs/>
          <w:sz w:val="28"/>
          <w:szCs w:val="28"/>
        </w:rPr>
        <w:t>59:32:3420001:2839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305603">
        <w:rPr>
          <w:rFonts w:ascii="Times New Roman" w:hAnsi="Times New Roman"/>
          <w:bCs/>
          <w:sz w:val="28"/>
          <w:szCs w:val="28"/>
        </w:rPr>
        <w:t>Пермский край, м.р-н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5603">
        <w:rPr>
          <w:rFonts w:ascii="Times New Roman" w:hAnsi="Times New Roman"/>
          <w:bCs/>
          <w:sz w:val="28"/>
          <w:szCs w:val="28"/>
        </w:rPr>
        <w:t>Пермский, с.п. Двуреченское, д. Устиново = 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5603">
        <w:rPr>
          <w:rFonts w:ascii="Times New Roman" w:hAnsi="Times New Roman"/>
          <w:bCs/>
          <w:sz w:val="28"/>
          <w:szCs w:val="28"/>
        </w:rPr>
        <w:t>кв.м.</w:t>
      </w:r>
    </w:p>
    <w:p w14:paraId="54DF6BEC" w14:textId="4ECBF0C3" w:rsidR="008839FB" w:rsidRDefault="00926DFB" w:rsidP="0030560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839FB">
        <w:rPr>
          <w:rFonts w:ascii="Times New Roman" w:hAnsi="Times New Roman"/>
          <w:bCs/>
          <w:sz w:val="28"/>
          <w:szCs w:val="28"/>
        </w:rPr>
        <w:t xml:space="preserve">бщая площадь </w:t>
      </w:r>
      <w:r w:rsidR="00305603">
        <w:rPr>
          <w:rFonts w:ascii="Times New Roman" w:hAnsi="Times New Roman"/>
          <w:bCs/>
          <w:sz w:val="28"/>
          <w:szCs w:val="28"/>
        </w:rPr>
        <w:t>284</w:t>
      </w:r>
      <w:r w:rsidR="009E43B6">
        <w:rPr>
          <w:rFonts w:ascii="Times New Roman" w:hAnsi="Times New Roman"/>
          <w:bCs/>
          <w:sz w:val="28"/>
          <w:szCs w:val="28"/>
        </w:rPr>
        <w:t xml:space="preserve"> </w:t>
      </w:r>
      <w:r w:rsidR="008839FB">
        <w:rPr>
          <w:rFonts w:ascii="Times New Roman" w:hAnsi="Times New Roman"/>
          <w:bCs/>
          <w:sz w:val="28"/>
          <w:szCs w:val="28"/>
        </w:rPr>
        <w:t>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603"/>
    <w:rsid w:val="00305B1C"/>
    <w:rsid w:val="00305CC0"/>
    <w:rsid w:val="00310F6F"/>
    <w:rsid w:val="003141F3"/>
    <w:rsid w:val="00314AD4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2A0D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2754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DFB"/>
    <w:rsid w:val="00926EEB"/>
    <w:rsid w:val="0093385A"/>
    <w:rsid w:val="00934488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0A40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dcterms:created xsi:type="dcterms:W3CDTF">2023-08-03T05:43:00Z</dcterms:created>
  <dcterms:modified xsi:type="dcterms:W3CDTF">2024-12-26T17:27:00Z</dcterms:modified>
</cp:coreProperties>
</file>